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171" w:rsidRDefault="00206171" w:rsidP="00206171">
      <w:pPr>
        <w:pStyle w:val="Titolo1"/>
        <w:ind w:left="109" w:right="5"/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44F25F72" wp14:editId="21447015">
            <wp:simplePos x="0" y="0"/>
            <wp:positionH relativeFrom="page">
              <wp:posOffset>743585</wp:posOffset>
            </wp:positionH>
            <wp:positionV relativeFrom="paragraph">
              <wp:posOffset>-149860</wp:posOffset>
            </wp:positionV>
            <wp:extent cx="885825" cy="914400"/>
            <wp:effectExtent l="0" t="0" r="0" b="0"/>
            <wp:wrapNone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7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TELEFONO ROSA:</w:t>
      </w:r>
      <w:r>
        <w:rPr>
          <w:spacing w:val="-4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EDUCAZIONE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FORMAZIONE</w:t>
      </w:r>
    </w:p>
    <w:p w:rsidR="00206171" w:rsidRDefault="00206171" w:rsidP="00206171">
      <w:pPr>
        <w:pStyle w:val="Corpotesto"/>
        <w:spacing w:before="9"/>
        <w:ind w:left="0"/>
        <w:jc w:val="left"/>
        <w:rPr>
          <w:b/>
          <w:sz w:val="21"/>
        </w:rPr>
      </w:pPr>
    </w:p>
    <w:p w:rsidR="00206171" w:rsidRDefault="00206171" w:rsidP="00206171">
      <w:pPr>
        <w:ind w:left="2267"/>
        <w:rPr>
          <w:b/>
        </w:rPr>
      </w:pPr>
      <w:r>
        <w:rPr>
          <w:b/>
        </w:rPr>
        <w:t>“LE DONNE</w:t>
      </w:r>
      <w:r>
        <w:rPr>
          <w:b/>
          <w:spacing w:val="-2"/>
        </w:rPr>
        <w:t xml:space="preserve"> </w:t>
      </w:r>
      <w:r>
        <w:rPr>
          <w:b/>
        </w:rPr>
        <w:t>UN FILO CHE UNISCE</w:t>
      </w:r>
      <w:r>
        <w:rPr>
          <w:b/>
          <w:spacing w:val="-1"/>
        </w:rPr>
        <w:t xml:space="preserve"> </w:t>
      </w:r>
      <w:r>
        <w:rPr>
          <w:b/>
        </w:rPr>
        <w:t>MONDI E</w:t>
      </w:r>
      <w:r>
        <w:rPr>
          <w:b/>
          <w:spacing w:val="-4"/>
        </w:rPr>
        <w:t xml:space="preserve"> </w:t>
      </w:r>
      <w:r>
        <w:rPr>
          <w:b/>
        </w:rPr>
        <w:t>CULTURE DIVERSE”</w:t>
      </w:r>
    </w:p>
    <w:p w:rsidR="00206171" w:rsidRDefault="00206171" w:rsidP="00206171">
      <w:pPr>
        <w:pStyle w:val="Corpotesto"/>
        <w:ind w:left="0"/>
        <w:jc w:val="left"/>
        <w:rPr>
          <w:b/>
          <w:sz w:val="24"/>
        </w:rPr>
      </w:pPr>
    </w:p>
    <w:p w:rsidR="00206171" w:rsidRDefault="00206171" w:rsidP="00206171">
      <w:pPr>
        <w:pStyle w:val="Corpotesto"/>
        <w:ind w:left="0"/>
        <w:jc w:val="left"/>
        <w:rPr>
          <w:b/>
          <w:sz w:val="24"/>
        </w:rPr>
      </w:pPr>
    </w:p>
    <w:p w:rsidR="00206171" w:rsidRDefault="00206171" w:rsidP="00206171">
      <w:pPr>
        <w:pStyle w:val="Corpotesto"/>
        <w:spacing w:before="196" w:line="288" w:lineRule="auto"/>
        <w:ind w:left="112" w:right="531"/>
      </w:pPr>
      <w:r>
        <w:t>L’Associazione Nazionale Volontarie Telefono Rosa – Onlus propone il progetto “Le donne un filo che</w:t>
      </w:r>
      <w:r>
        <w:rPr>
          <w:spacing w:val="1"/>
        </w:rPr>
        <w:t xml:space="preserve"> </w:t>
      </w:r>
      <w:r>
        <w:t>unisce mondi e culture</w:t>
      </w:r>
      <w:r>
        <w:rPr>
          <w:spacing w:val="1"/>
        </w:rPr>
        <w:t xml:space="preserve"> </w:t>
      </w:r>
      <w:r>
        <w:t>diverse”</w:t>
      </w:r>
      <w:r>
        <w:rPr>
          <w:spacing w:val="-3"/>
        </w:rPr>
        <w:t xml:space="preserve"> </w:t>
      </w:r>
      <w:r>
        <w:t>nell’ambito della</w:t>
      </w:r>
      <w:r>
        <w:rPr>
          <w:spacing w:val="-1"/>
        </w:rPr>
        <w:t xml:space="preserve"> </w:t>
      </w:r>
      <w:r>
        <w:t>formazione degli</w:t>
      </w:r>
      <w:r>
        <w:rPr>
          <w:spacing w:val="1"/>
        </w:rPr>
        <w:t xml:space="preserve"> </w:t>
      </w:r>
      <w:r>
        <w:t>alunni delle</w:t>
      </w:r>
      <w:r>
        <w:rPr>
          <w:spacing w:val="-3"/>
        </w:rPr>
        <w:t xml:space="preserve"> </w:t>
      </w:r>
      <w:r>
        <w:t>scuole</w:t>
      </w:r>
      <w:r>
        <w:rPr>
          <w:spacing w:val="-1"/>
        </w:rPr>
        <w:t xml:space="preserve"> </w:t>
      </w:r>
      <w:r>
        <w:t>superiori.</w:t>
      </w:r>
    </w:p>
    <w:p w:rsidR="00206171" w:rsidRDefault="00206171" w:rsidP="00206171">
      <w:pPr>
        <w:pStyle w:val="Corpotesto"/>
        <w:spacing w:before="202" w:line="288" w:lineRule="auto"/>
        <w:ind w:left="112" w:right="531"/>
      </w:pPr>
      <w:r>
        <w:t>L’obiettivo principale del Telefono Rosa, con la sua attività di collaborazione con le scuole consolidata negli</w:t>
      </w:r>
      <w:r>
        <w:rPr>
          <w:spacing w:val="1"/>
        </w:rPr>
        <w:t xml:space="preserve"> </w:t>
      </w:r>
      <w:r>
        <w:t>anni, è quello di favorire la prevenzione della violenza, la promozione della cultura della comprensione, della</w:t>
      </w:r>
      <w:r>
        <w:rPr>
          <w:spacing w:val="-52"/>
        </w:rPr>
        <w:t xml:space="preserve"> </w:t>
      </w:r>
      <w:r>
        <w:t>tolleranza</w:t>
      </w:r>
      <w:r>
        <w:rPr>
          <w:spacing w:val="1"/>
        </w:rPr>
        <w:t xml:space="preserve"> </w:t>
      </w:r>
      <w:r>
        <w:t>e del</w:t>
      </w:r>
      <w:r>
        <w:rPr>
          <w:spacing w:val="-2"/>
        </w:rPr>
        <w:t xml:space="preserve"> </w:t>
      </w:r>
      <w:r>
        <w:t>rispetto.</w:t>
      </w:r>
    </w:p>
    <w:p w:rsidR="00206171" w:rsidRDefault="00206171" w:rsidP="00206171">
      <w:pPr>
        <w:pStyle w:val="Corpotesto"/>
        <w:spacing w:before="198" w:line="288" w:lineRule="auto"/>
        <w:ind w:left="112" w:right="754"/>
      </w:pPr>
      <w:r>
        <w:t>Saranno approfonditi i temi della violenza di genere, la violenza assistita, la discriminazione, il bullismo, il</w:t>
      </w:r>
      <w:r>
        <w:rPr>
          <w:spacing w:val="-52"/>
        </w:rPr>
        <w:t xml:space="preserve"> </w:t>
      </w:r>
      <w:r>
        <w:t xml:space="preserve">cyberbullismo e il </w:t>
      </w:r>
      <w:proofErr w:type="spellStart"/>
      <w:r>
        <w:t>revenge</w:t>
      </w:r>
      <w:proofErr w:type="spellEnd"/>
      <w:r>
        <w:t xml:space="preserve"> </w:t>
      </w:r>
      <w:proofErr w:type="spellStart"/>
      <w:r>
        <w:t>porn</w:t>
      </w:r>
      <w:proofErr w:type="spellEnd"/>
      <w:r>
        <w:t xml:space="preserve"> (condivisione pubblica di immagini o video intimi tramite Internet senza il</w:t>
      </w:r>
      <w:r>
        <w:rPr>
          <w:spacing w:val="-52"/>
        </w:rPr>
        <w:t xml:space="preserve"> </w:t>
      </w:r>
      <w:r>
        <w:t>consenso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protagonisti</w:t>
      </w:r>
      <w:r>
        <w:rPr>
          <w:spacing w:val="2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stessi).</w:t>
      </w:r>
    </w:p>
    <w:p w:rsidR="00206171" w:rsidRDefault="00206171" w:rsidP="00206171">
      <w:pPr>
        <w:pStyle w:val="Corpotesto"/>
        <w:spacing w:before="200"/>
        <w:ind w:left="168"/>
      </w:pPr>
      <w:r>
        <w:t>Per</w:t>
      </w:r>
      <w:r>
        <w:rPr>
          <w:spacing w:val="-1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2022-23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previste</w:t>
      </w:r>
      <w:r>
        <w:rPr>
          <w:spacing w:val="-3"/>
        </w:rPr>
        <w:t xml:space="preserve"> </w:t>
      </w:r>
      <w:r>
        <w:t>le seguenti</w:t>
      </w:r>
      <w:r>
        <w:rPr>
          <w:spacing w:val="-4"/>
        </w:rPr>
        <w:t xml:space="preserve"> </w:t>
      </w:r>
      <w:r>
        <w:t>attività di</w:t>
      </w:r>
      <w:r>
        <w:rPr>
          <w:spacing w:val="-3"/>
        </w:rPr>
        <w:t xml:space="preserve"> </w:t>
      </w:r>
      <w:r>
        <w:t>formazione:</w:t>
      </w:r>
    </w:p>
    <w:p w:rsidR="00206171" w:rsidRDefault="00206171" w:rsidP="00206171">
      <w:pPr>
        <w:pStyle w:val="Corpotesto"/>
        <w:ind w:left="0"/>
        <w:jc w:val="left"/>
        <w:rPr>
          <w:sz w:val="24"/>
        </w:rPr>
      </w:pPr>
    </w:p>
    <w:p w:rsidR="00206171" w:rsidRDefault="00206171" w:rsidP="00206171">
      <w:pPr>
        <w:pStyle w:val="Titolo1"/>
        <w:spacing w:before="141"/>
        <w:ind w:left="1605" w:right="2024"/>
      </w:pPr>
      <w:r>
        <w:t>ATTIVITÀ</w:t>
      </w:r>
      <w:r>
        <w:rPr>
          <w:spacing w:val="-1"/>
        </w:rPr>
        <w:t xml:space="preserve"> </w:t>
      </w:r>
      <w:r>
        <w:t>DI FORMAZIONE:</w:t>
      </w:r>
    </w:p>
    <w:p w:rsidR="00206171" w:rsidRDefault="00206171" w:rsidP="00206171">
      <w:pPr>
        <w:pStyle w:val="Paragrafoelenco"/>
        <w:numPr>
          <w:ilvl w:val="0"/>
          <w:numId w:val="1"/>
        </w:numPr>
        <w:tabs>
          <w:tab w:val="left" w:pos="540"/>
        </w:tabs>
        <w:spacing w:before="165" w:line="288" w:lineRule="auto"/>
        <w:ind w:right="529"/>
        <w:rPr>
          <w:b/>
        </w:rPr>
      </w:pPr>
      <w:r>
        <w:rPr>
          <w:b/>
        </w:rPr>
        <w:t xml:space="preserve">CONVEGNO ANNUALE: </w:t>
      </w:r>
      <w:r>
        <w:t>Il progetto “</w:t>
      </w:r>
      <w:r>
        <w:rPr>
          <w:b/>
        </w:rPr>
        <w:t>Le</w:t>
      </w:r>
      <w:r>
        <w:rPr>
          <w:b/>
          <w:spacing w:val="1"/>
        </w:rPr>
        <w:t xml:space="preserve"> </w:t>
      </w:r>
      <w:r>
        <w:rPr>
          <w:b/>
        </w:rPr>
        <w:t>donne un filo che</w:t>
      </w:r>
      <w:r>
        <w:rPr>
          <w:b/>
          <w:spacing w:val="1"/>
        </w:rPr>
        <w:t xml:space="preserve"> </w:t>
      </w:r>
      <w:r>
        <w:rPr>
          <w:b/>
        </w:rPr>
        <w:t>unisce mondi e</w:t>
      </w:r>
      <w:r>
        <w:rPr>
          <w:b/>
          <w:spacing w:val="1"/>
        </w:rPr>
        <w:t xml:space="preserve"> </w:t>
      </w:r>
      <w:r>
        <w:rPr>
          <w:b/>
        </w:rPr>
        <w:t>culture diverse</w:t>
      </w:r>
      <w:r>
        <w:t>”</w:t>
      </w:r>
      <w:r>
        <w:rPr>
          <w:spacing w:val="1"/>
        </w:rPr>
        <w:t xml:space="preserve"> </w:t>
      </w:r>
      <w:r>
        <w:t xml:space="preserve">mantiene la sua struttura basata sul convegno annuale del </w:t>
      </w:r>
      <w:r>
        <w:rPr>
          <w:b/>
        </w:rPr>
        <w:t>25 novembre</w:t>
      </w:r>
      <w:r>
        <w:t>, nella giornata internazionale</w:t>
      </w:r>
      <w:r>
        <w:rPr>
          <w:spacing w:val="1"/>
        </w:rPr>
        <w:t xml:space="preserve"> </w:t>
      </w:r>
      <w:r>
        <w:t>contro la violenza alle donne. Il Telefono Rosa con il convegno permette ai ragazzi di incontrare</w:t>
      </w:r>
      <w:r>
        <w:rPr>
          <w:spacing w:val="1"/>
        </w:rPr>
        <w:t xml:space="preserve"> </w:t>
      </w:r>
      <w:r>
        <w:t>personalità di rilievo nazionale e internazionale e riflettere insieme, non solo sui temi riguardanti la</w:t>
      </w:r>
      <w:r>
        <w:rPr>
          <w:spacing w:val="1"/>
        </w:rPr>
        <w:t xml:space="preserve"> </w:t>
      </w:r>
      <w:r>
        <w:t>violenza di genere ma anche una riflessione di respiro internazionale sull’attualità sotto l’ottica di</w:t>
      </w:r>
      <w:r>
        <w:rPr>
          <w:spacing w:val="1"/>
        </w:rPr>
        <w:t xml:space="preserve"> </w:t>
      </w:r>
      <w:r>
        <w:t>genere. Il Telefono Rosa inoltre ogni anno invita un ospite maschile che ha scelto di affrontare il</w:t>
      </w:r>
      <w:r>
        <w:rPr>
          <w:spacing w:val="1"/>
        </w:rPr>
        <w:t xml:space="preserve"> </w:t>
      </w:r>
      <w:r>
        <w:t>problema della violenza sulle donne proprio per non sottovalutare la sensibilità maschile su questi temi,</w:t>
      </w:r>
      <w:r>
        <w:rPr>
          <w:spacing w:val="1"/>
        </w:rPr>
        <w:t xml:space="preserve"> </w:t>
      </w:r>
      <w:r>
        <w:t>coinvolgendo</w:t>
      </w:r>
      <w:r>
        <w:rPr>
          <w:spacing w:val="-1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dibattito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ragazzi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solo</w:t>
      </w:r>
      <w:r>
        <w:rPr>
          <w:spacing w:val="-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ragazze presenti in</w:t>
      </w:r>
      <w:r>
        <w:rPr>
          <w:spacing w:val="-1"/>
        </w:rPr>
        <w:t xml:space="preserve"> </w:t>
      </w:r>
      <w:r>
        <w:t>sala</w:t>
      </w:r>
      <w:r>
        <w:rPr>
          <w:b/>
        </w:rPr>
        <w:t>.</w:t>
      </w:r>
    </w:p>
    <w:p w:rsidR="00206171" w:rsidRDefault="00206171" w:rsidP="00206171">
      <w:pPr>
        <w:pStyle w:val="Corpotesto"/>
        <w:spacing w:line="288" w:lineRule="auto"/>
        <w:ind w:left="540" w:right="530"/>
      </w:pPr>
      <w:r>
        <w:t>Il Telefono Rosa per garantire la partecipazione alle scuole che lo richiederanno organizzerà il convegno</w:t>
      </w:r>
      <w:r>
        <w:rPr>
          <w:spacing w:val="-52"/>
        </w:rPr>
        <w:t xml:space="preserve"> </w:t>
      </w:r>
      <w:r>
        <w:t>on line, nel caso le circostanze lo permetteranno anche in presenza al teatro Quirino. L’evento sarà</w:t>
      </w:r>
      <w:r>
        <w:rPr>
          <w:spacing w:val="1"/>
        </w:rPr>
        <w:t xml:space="preserve"> </w:t>
      </w:r>
      <w:r>
        <w:t>registrato</w:t>
      </w:r>
      <w:r>
        <w:rPr>
          <w:spacing w:val="1"/>
        </w:rPr>
        <w:t xml:space="preserve"> </w:t>
      </w:r>
      <w:r>
        <w:t>sul canale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t xml:space="preserve"> del Telefono Rosa.</w:t>
      </w:r>
    </w:p>
    <w:p w:rsidR="00206171" w:rsidRDefault="00206171" w:rsidP="00206171">
      <w:pPr>
        <w:pStyle w:val="Corpotesto"/>
        <w:spacing w:before="11"/>
        <w:ind w:left="0"/>
        <w:jc w:val="left"/>
        <w:rPr>
          <w:sz w:val="20"/>
        </w:rPr>
      </w:pPr>
    </w:p>
    <w:p w:rsidR="00206171" w:rsidRDefault="00206171" w:rsidP="00206171">
      <w:pPr>
        <w:pStyle w:val="Paragrafoelenco"/>
        <w:numPr>
          <w:ilvl w:val="0"/>
          <w:numId w:val="1"/>
        </w:numPr>
        <w:tabs>
          <w:tab w:val="left" w:pos="540"/>
        </w:tabs>
        <w:spacing w:line="288" w:lineRule="auto"/>
        <w:ind w:right="530"/>
      </w:pPr>
      <w:r>
        <w:rPr>
          <w:b/>
        </w:rPr>
        <w:t xml:space="preserve">PRESENTAZIONE DEL CONCORSO VIDEO “UNO SPOT PER IL TELEFONO ROSA”: </w:t>
      </w:r>
      <w:r>
        <w:t>La</w:t>
      </w:r>
      <w:r>
        <w:rPr>
          <w:spacing w:val="1"/>
        </w:rPr>
        <w:t xml:space="preserve"> </w:t>
      </w:r>
      <w:r>
        <w:t>produzione di un video della durata di 2 minuti, da parte degli alunni è parte integrante del progetto di</w:t>
      </w:r>
      <w:r>
        <w:rPr>
          <w:spacing w:val="1"/>
        </w:rPr>
        <w:t xml:space="preserve"> </w:t>
      </w:r>
      <w:r>
        <w:t>formazione. Evidenzia la loro capacità di elaborazione, riflessione e sintesi sui temi relativi alla violenza</w:t>
      </w:r>
      <w:r>
        <w:rPr>
          <w:spacing w:val="-52"/>
        </w:rPr>
        <w:t xml:space="preserve"> </w:t>
      </w:r>
      <w:r>
        <w:t>in ogni sua forma, compresa la discriminazione per razza, cultura, religione e/o orientamento sessuale:</w:t>
      </w:r>
      <w:r>
        <w:rPr>
          <w:spacing w:val="1"/>
        </w:rPr>
        <w:t xml:space="preserve"> </w:t>
      </w:r>
      <w:r>
        <w:t>violenza di genere, violenza assistita, bullismo, cyberbullismo e</w:t>
      </w:r>
      <w:r>
        <w:rPr>
          <w:spacing w:val="-1"/>
        </w:rPr>
        <w:t xml:space="preserve"> </w:t>
      </w:r>
      <w:proofErr w:type="spellStart"/>
      <w:r>
        <w:t>revenge</w:t>
      </w:r>
      <w:proofErr w:type="spellEnd"/>
      <w:r>
        <w:t xml:space="preserve"> </w:t>
      </w:r>
      <w:proofErr w:type="spellStart"/>
      <w:r>
        <w:t>porn</w:t>
      </w:r>
      <w:proofErr w:type="spellEnd"/>
      <w:r>
        <w:t>.</w:t>
      </w:r>
    </w:p>
    <w:p w:rsidR="00206171" w:rsidRDefault="00206171" w:rsidP="00206171">
      <w:pPr>
        <w:pStyle w:val="Corpotesto"/>
        <w:spacing w:line="288" w:lineRule="auto"/>
        <w:ind w:left="540" w:right="531"/>
      </w:pPr>
      <w:r>
        <w:t>Per</w:t>
      </w:r>
      <w:r>
        <w:rPr>
          <w:spacing w:val="7"/>
        </w:rPr>
        <w:t xml:space="preserve"> </w:t>
      </w:r>
      <w:r>
        <w:t>approfondire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contenuti</w:t>
      </w:r>
      <w:r>
        <w:rPr>
          <w:spacing w:val="9"/>
        </w:rPr>
        <w:t xml:space="preserve"> </w:t>
      </w:r>
      <w:r>
        <w:t>delle</w:t>
      </w:r>
      <w:r>
        <w:rPr>
          <w:spacing w:val="7"/>
        </w:rPr>
        <w:t xml:space="preserve"> </w:t>
      </w:r>
      <w:r>
        <w:t>categorie</w:t>
      </w:r>
      <w:r>
        <w:rPr>
          <w:spacing w:val="8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concorso</w:t>
      </w:r>
      <w:r>
        <w:rPr>
          <w:spacing w:val="6"/>
        </w:rPr>
        <w:t xml:space="preserve"> </w:t>
      </w:r>
      <w:r>
        <w:t>video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offrire</w:t>
      </w:r>
      <w:r>
        <w:rPr>
          <w:spacing w:val="7"/>
        </w:rPr>
        <w:t xml:space="preserve"> </w:t>
      </w:r>
      <w:r>
        <w:t>spunti</w:t>
      </w:r>
      <w:r>
        <w:rPr>
          <w:spacing w:val="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riflessione</w:t>
      </w:r>
      <w:r>
        <w:rPr>
          <w:spacing w:val="6"/>
        </w:rPr>
        <w:t xml:space="preserve"> </w:t>
      </w:r>
      <w:r>
        <w:t>agli</w:t>
      </w:r>
      <w:r>
        <w:rPr>
          <w:spacing w:val="8"/>
        </w:rPr>
        <w:t xml:space="preserve"> </w:t>
      </w:r>
      <w:r>
        <w:t>alunni</w:t>
      </w:r>
      <w:r>
        <w:rPr>
          <w:spacing w:val="-52"/>
        </w:rPr>
        <w:t xml:space="preserve"> </w:t>
      </w:r>
      <w:r>
        <w:t>e alle alunne che realizzeranno il video, il Telefono Rosa programmerà 5 incontri di 2 ore, uno per ogni</w:t>
      </w:r>
      <w:r>
        <w:rPr>
          <w:spacing w:val="1"/>
        </w:rPr>
        <w:t xml:space="preserve"> </w:t>
      </w:r>
      <w:r>
        <w:t>categoria</w:t>
      </w:r>
      <w:r>
        <w:rPr>
          <w:spacing w:val="-1"/>
        </w:rPr>
        <w:t xml:space="preserve"> </w:t>
      </w:r>
      <w:r>
        <w:t>con le</w:t>
      </w:r>
      <w:r>
        <w:rPr>
          <w:spacing w:val="1"/>
        </w:rPr>
        <w:t xml:space="preserve"> </w:t>
      </w:r>
      <w:r>
        <w:t>professioniste dell’associazione:</w:t>
      </w:r>
    </w:p>
    <w:p w:rsidR="00206171" w:rsidRDefault="00206171" w:rsidP="00206171">
      <w:pPr>
        <w:pStyle w:val="Paragrafoelenco"/>
        <w:numPr>
          <w:ilvl w:val="1"/>
          <w:numId w:val="1"/>
        </w:numPr>
        <w:tabs>
          <w:tab w:val="left" w:pos="833"/>
        </w:tabs>
        <w:spacing w:before="200"/>
        <w:jc w:val="left"/>
      </w:pPr>
      <w:r>
        <w:t>Violenza</w:t>
      </w:r>
      <w:r>
        <w:rPr>
          <w:spacing w:val="-2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donna,</w:t>
      </w:r>
      <w:r>
        <w:rPr>
          <w:spacing w:val="-3"/>
        </w:rPr>
        <w:t xml:space="preserve"> </w:t>
      </w:r>
      <w:r>
        <w:t>in ogni</w:t>
      </w:r>
      <w:r>
        <w:rPr>
          <w:spacing w:val="1"/>
        </w:rPr>
        <w:t xml:space="preserve"> </w:t>
      </w:r>
      <w:r>
        <w:t>sua forma compreso lo</w:t>
      </w:r>
      <w:r>
        <w:rPr>
          <w:spacing w:val="-3"/>
        </w:rPr>
        <w:t xml:space="preserve"> </w:t>
      </w:r>
      <w:r>
        <w:t>stalking</w:t>
      </w:r>
    </w:p>
    <w:p w:rsidR="00206171" w:rsidRDefault="00206171" w:rsidP="00206171">
      <w:pPr>
        <w:pStyle w:val="Paragrafoelenco"/>
        <w:numPr>
          <w:ilvl w:val="1"/>
          <w:numId w:val="1"/>
        </w:numPr>
        <w:tabs>
          <w:tab w:val="left" w:pos="833"/>
        </w:tabs>
        <w:spacing w:before="169"/>
        <w:jc w:val="left"/>
        <w:sectPr w:rsidR="00206171">
          <w:headerReference w:type="default" r:id="rId8"/>
          <w:footerReference w:type="default" r:id="rId9"/>
          <w:pgSz w:w="11906" w:h="16838"/>
          <w:pgMar w:top="1500" w:right="600" w:bottom="1540" w:left="1020" w:header="737" w:footer="1326" w:gutter="0"/>
          <w:cols w:space="720"/>
          <w:formProt w:val="0"/>
          <w:docGrid w:linePitch="100" w:charSpace="4096"/>
        </w:sectPr>
      </w:pPr>
      <w:r>
        <w:t>Violenza</w:t>
      </w:r>
      <w:r>
        <w:rPr>
          <w:spacing w:val="-3"/>
        </w:rPr>
        <w:t xml:space="preserve"> </w:t>
      </w:r>
      <w:r>
        <w:t>assistita</w:t>
      </w:r>
    </w:p>
    <w:p w:rsidR="00206171" w:rsidRDefault="00206171" w:rsidP="00206171">
      <w:pPr>
        <w:pStyle w:val="Paragrafoelenco"/>
        <w:numPr>
          <w:ilvl w:val="1"/>
          <w:numId w:val="1"/>
        </w:numPr>
        <w:tabs>
          <w:tab w:val="left" w:pos="1644"/>
          <w:tab w:val="left" w:pos="1645"/>
        </w:tabs>
        <w:spacing w:line="244" w:lineRule="exact"/>
        <w:ind w:left="1644" w:hanging="721"/>
        <w:jc w:val="left"/>
      </w:pPr>
      <w:r>
        <w:lastRenderedPageBreak/>
        <w:t>Discriminazione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ogni sua</w:t>
      </w:r>
      <w:r>
        <w:rPr>
          <w:spacing w:val="-2"/>
        </w:rPr>
        <w:t xml:space="preserve"> </w:t>
      </w:r>
      <w:r>
        <w:t>forma</w:t>
      </w:r>
    </w:p>
    <w:p w:rsidR="00206171" w:rsidRDefault="00206171" w:rsidP="00206171">
      <w:pPr>
        <w:pStyle w:val="Paragrafoelenco"/>
        <w:numPr>
          <w:ilvl w:val="1"/>
          <w:numId w:val="1"/>
        </w:numPr>
        <w:tabs>
          <w:tab w:val="left" w:pos="833"/>
        </w:tabs>
        <w:spacing w:before="169"/>
        <w:jc w:val="left"/>
      </w:pPr>
      <w:r>
        <w:t>Bullismo</w:t>
      </w:r>
      <w:r>
        <w:rPr>
          <w:spacing w:val="-2"/>
        </w:rPr>
        <w:t xml:space="preserve"> </w:t>
      </w:r>
      <w:r>
        <w:t>cyberbullismo</w:t>
      </w:r>
    </w:p>
    <w:p w:rsidR="00206171" w:rsidRDefault="00206171" w:rsidP="00206171">
      <w:pPr>
        <w:pStyle w:val="Paragrafoelenco"/>
        <w:numPr>
          <w:ilvl w:val="1"/>
          <w:numId w:val="1"/>
        </w:numPr>
        <w:tabs>
          <w:tab w:val="left" w:pos="833"/>
        </w:tabs>
        <w:spacing w:before="172"/>
        <w:jc w:val="left"/>
      </w:pPr>
      <w:r>
        <w:t xml:space="preserve">Revenge </w:t>
      </w:r>
      <w:proofErr w:type="spellStart"/>
      <w:r>
        <w:t>porn</w:t>
      </w:r>
      <w:proofErr w:type="spellEnd"/>
    </w:p>
    <w:p w:rsidR="00206171" w:rsidRDefault="00206171" w:rsidP="00206171">
      <w:pPr>
        <w:pStyle w:val="Corpotesto"/>
        <w:spacing w:before="2"/>
        <w:ind w:left="0"/>
        <w:jc w:val="left"/>
        <w:rPr>
          <w:sz w:val="25"/>
        </w:rPr>
      </w:pPr>
    </w:p>
    <w:p w:rsidR="00206171" w:rsidRDefault="00206171" w:rsidP="00206171">
      <w:pPr>
        <w:pStyle w:val="Paragrafoelenco"/>
        <w:numPr>
          <w:ilvl w:val="0"/>
          <w:numId w:val="1"/>
        </w:numPr>
        <w:tabs>
          <w:tab w:val="left" w:pos="375"/>
        </w:tabs>
        <w:spacing w:line="288" w:lineRule="auto"/>
        <w:ind w:right="529"/>
      </w:pPr>
      <w:r>
        <w:rPr>
          <w:b/>
        </w:rPr>
        <w:t>8 marzo VISIONE E PREMIAZIONE DEI VIDEO</w:t>
      </w:r>
      <w:r>
        <w:t>, visione di tutti i video degli studenti che hanno</w:t>
      </w:r>
      <w:r>
        <w:rPr>
          <w:spacing w:val="1"/>
        </w:rPr>
        <w:t xml:space="preserve"> </w:t>
      </w:r>
      <w:r>
        <w:t>partecipato al concorso e la premiazione dei migliori per ogni categoria: violenza sulla donna, violenza</w:t>
      </w:r>
      <w:r>
        <w:rPr>
          <w:spacing w:val="1"/>
        </w:rPr>
        <w:t xml:space="preserve"> </w:t>
      </w:r>
      <w:r>
        <w:t>assistita,</w:t>
      </w:r>
      <w:r>
        <w:rPr>
          <w:spacing w:val="-1"/>
        </w:rPr>
        <w:t xml:space="preserve"> </w:t>
      </w:r>
      <w:r>
        <w:t>discriminazione,</w:t>
      </w:r>
      <w:r>
        <w:rPr>
          <w:spacing w:val="-2"/>
        </w:rPr>
        <w:t xml:space="preserve"> </w:t>
      </w:r>
      <w:r>
        <w:t>bullismo e cyberbullismo e</w:t>
      </w:r>
      <w:r>
        <w:rPr>
          <w:spacing w:val="-1"/>
        </w:rPr>
        <w:t xml:space="preserve"> </w:t>
      </w:r>
      <w:proofErr w:type="spellStart"/>
      <w:r>
        <w:t>revenge</w:t>
      </w:r>
      <w:proofErr w:type="spellEnd"/>
      <w:r>
        <w:t xml:space="preserve"> </w:t>
      </w:r>
      <w:proofErr w:type="spellStart"/>
      <w:r>
        <w:t>porn</w:t>
      </w:r>
      <w:proofErr w:type="spellEnd"/>
      <w:r>
        <w:t>.</w:t>
      </w:r>
    </w:p>
    <w:p w:rsidR="00206171" w:rsidRDefault="00206171" w:rsidP="00206171">
      <w:pPr>
        <w:pStyle w:val="Corpotesto"/>
        <w:spacing w:before="11"/>
        <w:ind w:left="0"/>
        <w:jc w:val="left"/>
        <w:rPr>
          <w:sz w:val="20"/>
        </w:rPr>
      </w:pPr>
    </w:p>
    <w:p w:rsidR="00206171" w:rsidRDefault="00206171" w:rsidP="00206171">
      <w:pPr>
        <w:pStyle w:val="Paragrafoelenco"/>
        <w:numPr>
          <w:ilvl w:val="0"/>
          <w:numId w:val="1"/>
        </w:numPr>
        <w:tabs>
          <w:tab w:val="left" w:pos="372"/>
        </w:tabs>
        <w:spacing w:line="288" w:lineRule="auto"/>
        <w:ind w:right="530"/>
      </w:pPr>
      <w:r>
        <w:rPr>
          <w:b/>
        </w:rPr>
        <w:t>ATTIVITÀ NELLA CASA RIFUGIO DEL TELEFONO ROSA</w:t>
      </w:r>
      <w:r>
        <w:t>. Compatibilmente con le normative</w:t>
      </w:r>
      <w:r>
        <w:rPr>
          <w:spacing w:val="1"/>
        </w:rPr>
        <w:t xml:space="preserve"> </w:t>
      </w:r>
      <w:proofErr w:type="spellStart"/>
      <w:r>
        <w:t>anti-covid</w:t>
      </w:r>
      <w:proofErr w:type="spellEnd"/>
      <w:r>
        <w:t>, gli studenti avranno la possibilità di visitare e interagire sia con le volontarie e sia con le</w:t>
      </w:r>
      <w:r>
        <w:rPr>
          <w:spacing w:val="1"/>
        </w:rPr>
        <w:t xml:space="preserve"> </w:t>
      </w:r>
      <w:r>
        <w:t>operatrici dei centri antiviolenza del Telefono Rosa. In questo modo gli alunni avranno l’opportunità di</w:t>
      </w:r>
      <w:r>
        <w:rPr>
          <w:spacing w:val="1"/>
        </w:rPr>
        <w:t xml:space="preserve"> </w:t>
      </w:r>
      <w:r>
        <w:t>verificare e comprendere in maniera diretta il cammino di recupero delle donne che hanno scelto di</w:t>
      </w:r>
      <w:r>
        <w:rPr>
          <w:spacing w:val="1"/>
        </w:rPr>
        <w:t xml:space="preserve"> </w:t>
      </w:r>
      <w:r>
        <w:t>denunciare rischiando per questo la vita. La visita nei centri antiviolenza sarà concordata nel corso</w:t>
      </w:r>
      <w:r>
        <w:rPr>
          <w:spacing w:val="1"/>
        </w:rPr>
        <w:t xml:space="preserve"> </w:t>
      </w:r>
      <w:r>
        <w:t>dell’anno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professore</w:t>
      </w:r>
      <w:r>
        <w:rPr>
          <w:spacing w:val="-3"/>
        </w:rPr>
        <w:t xml:space="preserve"> </w:t>
      </w:r>
      <w:r>
        <w:t>tutor del</w:t>
      </w:r>
      <w:r>
        <w:rPr>
          <w:spacing w:val="-1"/>
        </w:rPr>
        <w:t xml:space="preserve"> </w:t>
      </w:r>
      <w:r>
        <w:t>progetto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esigenze delle ospiti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case.</w:t>
      </w:r>
    </w:p>
    <w:p w:rsidR="00206171" w:rsidRDefault="00206171" w:rsidP="00206171">
      <w:pPr>
        <w:pStyle w:val="Corpotesto"/>
        <w:ind w:left="0"/>
        <w:jc w:val="left"/>
        <w:rPr>
          <w:sz w:val="24"/>
        </w:rPr>
      </w:pPr>
    </w:p>
    <w:p w:rsidR="00206171" w:rsidRDefault="00206171" w:rsidP="00206171">
      <w:pPr>
        <w:pStyle w:val="Corpotesto"/>
        <w:ind w:left="0"/>
        <w:jc w:val="left"/>
        <w:rPr>
          <w:sz w:val="24"/>
        </w:rPr>
      </w:pPr>
    </w:p>
    <w:p w:rsidR="00206171" w:rsidRDefault="00206171" w:rsidP="00206171">
      <w:pPr>
        <w:pStyle w:val="Corpotesto"/>
        <w:spacing w:before="152"/>
        <w:ind w:left="112"/>
        <w:jc w:val="left"/>
      </w:pP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PCTO</w:t>
      </w:r>
      <w:r>
        <w:rPr>
          <w:spacing w:val="-1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riconosciute</w:t>
      </w:r>
      <w:r>
        <w:rPr>
          <w:spacing w:val="-2"/>
        </w:rPr>
        <w:t xml:space="preserve"> </w:t>
      </w:r>
      <w:r>
        <w:rPr>
          <w:b/>
        </w:rPr>
        <w:t>42</w:t>
      </w:r>
      <w:r>
        <w:rPr>
          <w:b/>
          <w:spacing w:val="-1"/>
        </w:rPr>
        <w:t xml:space="preserve"> </w:t>
      </w:r>
      <w:r>
        <w:rPr>
          <w:b/>
        </w:rPr>
        <w:t>ore</w:t>
      </w:r>
      <w:r>
        <w:rPr>
          <w:b/>
          <w:spacing w:val="-3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suddivise:</w:t>
      </w:r>
    </w:p>
    <w:p w:rsidR="00206171" w:rsidRDefault="00206171" w:rsidP="00206171">
      <w:pPr>
        <w:pStyle w:val="Paragrafoelenco"/>
        <w:numPr>
          <w:ilvl w:val="0"/>
          <w:numId w:val="2"/>
        </w:numPr>
        <w:tabs>
          <w:tab w:val="left" w:pos="395"/>
          <w:tab w:val="left" w:pos="396"/>
        </w:tabs>
        <w:spacing w:before="170"/>
        <w:jc w:val="left"/>
      </w:pPr>
      <w:r>
        <w:t>6</w:t>
      </w:r>
      <w:r>
        <w:rPr>
          <w:spacing w:val="-1"/>
        </w:rPr>
        <w:t xml:space="preserve"> </w:t>
      </w:r>
      <w:r>
        <w:t>ore 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convegno</w:t>
      </w:r>
      <w:r>
        <w:rPr>
          <w:spacing w:val="-1"/>
        </w:rPr>
        <w:t xml:space="preserve"> </w:t>
      </w:r>
      <w:r>
        <w:t>del 25</w:t>
      </w:r>
      <w:r>
        <w:rPr>
          <w:spacing w:val="-1"/>
        </w:rPr>
        <w:t xml:space="preserve"> </w:t>
      </w:r>
      <w:r>
        <w:t>novembre</w:t>
      </w:r>
    </w:p>
    <w:p w:rsidR="00206171" w:rsidRDefault="00206171" w:rsidP="00206171">
      <w:pPr>
        <w:pStyle w:val="Paragrafoelenco"/>
        <w:numPr>
          <w:ilvl w:val="0"/>
          <w:numId w:val="2"/>
        </w:numPr>
        <w:tabs>
          <w:tab w:val="left" w:pos="395"/>
          <w:tab w:val="left" w:pos="396"/>
        </w:tabs>
        <w:spacing w:before="168"/>
        <w:jc w:val="left"/>
      </w:pPr>
      <w:r>
        <w:t>6</w:t>
      </w:r>
      <w:r>
        <w:rPr>
          <w:spacing w:val="-1"/>
        </w:rPr>
        <w:t xml:space="preserve"> </w:t>
      </w:r>
      <w:r>
        <w:t>ore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 premiazione dei</w:t>
      </w:r>
      <w:r>
        <w:rPr>
          <w:spacing w:val="1"/>
        </w:rPr>
        <w:t xml:space="preserve"> </w:t>
      </w:r>
      <w:r>
        <w:t>video</w:t>
      </w:r>
      <w:r>
        <w:rPr>
          <w:spacing w:val="-5"/>
        </w:rPr>
        <w:t xml:space="preserve"> </w:t>
      </w:r>
      <w:r>
        <w:t>l’8</w:t>
      </w:r>
      <w:r>
        <w:rPr>
          <w:spacing w:val="-1"/>
        </w:rPr>
        <w:t xml:space="preserve"> </w:t>
      </w:r>
      <w:r>
        <w:t>marzo</w:t>
      </w:r>
    </w:p>
    <w:p w:rsidR="00206171" w:rsidRDefault="00206171" w:rsidP="00206171">
      <w:pPr>
        <w:pStyle w:val="Paragrafoelenco"/>
        <w:numPr>
          <w:ilvl w:val="0"/>
          <w:numId w:val="2"/>
        </w:numPr>
        <w:tabs>
          <w:tab w:val="left" w:pos="395"/>
          <w:tab w:val="left" w:pos="396"/>
        </w:tabs>
        <w:spacing w:before="165"/>
        <w:jc w:val="left"/>
      </w:pPr>
      <w:r>
        <w:t>20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realizzazione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video</w:t>
      </w:r>
    </w:p>
    <w:p w:rsidR="00206171" w:rsidRDefault="00206171" w:rsidP="00206171">
      <w:pPr>
        <w:pStyle w:val="Paragrafoelenco"/>
        <w:numPr>
          <w:ilvl w:val="0"/>
          <w:numId w:val="2"/>
        </w:numPr>
        <w:tabs>
          <w:tab w:val="left" w:pos="395"/>
          <w:tab w:val="left" w:pos="396"/>
        </w:tabs>
        <w:spacing w:before="166"/>
        <w:jc w:val="left"/>
      </w:pPr>
      <w:r>
        <w:t>10</w:t>
      </w:r>
      <w:r>
        <w:rPr>
          <w:spacing w:val="-1"/>
        </w:rPr>
        <w:t xml:space="preserve"> </w:t>
      </w:r>
      <w:r>
        <w:t>ore video</w:t>
      </w:r>
      <w:r>
        <w:rPr>
          <w:spacing w:val="-1"/>
        </w:rPr>
        <w:t xml:space="preserve"> </w:t>
      </w:r>
      <w:r>
        <w:t>incontro</w:t>
      </w:r>
    </w:p>
    <w:p w:rsidR="00206171" w:rsidRDefault="00206171" w:rsidP="00206171">
      <w:pPr>
        <w:pStyle w:val="Paragrafoelenco"/>
        <w:numPr>
          <w:ilvl w:val="0"/>
          <w:numId w:val="2"/>
        </w:numPr>
        <w:tabs>
          <w:tab w:val="left" w:pos="395"/>
          <w:tab w:val="left" w:pos="396"/>
        </w:tabs>
        <w:spacing w:before="165" w:line="384" w:lineRule="auto"/>
        <w:ind w:left="112" w:right="1169" w:firstLine="0"/>
        <w:jc w:val="left"/>
        <w:rPr>
          <w:b/>
        </w:rPr>
      </w:pPr>
      <w:r>
        <w:t>6 ore visita centro antiviolenza. Saranno riconosciute per il PCTO nel caso sia confermata la visita.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questo caso, il totale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riconosciute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PCTO sarà</w:t>
      </w:r>
      <w:r>
        <w:rPr>
          <w:spacing w:val="-3"/>
        </w:rPr>
        <w:t xml:space="preserve"> </w:t>
      </w:r>
      <w:r>
        <w:rPr>
          <w:b/>
        </w:rPr>
        <w:t>48 ore.</w:t>
      </w:r>
    </w:p>
    <w:p w:rsidR="00A0453C" w:rsidRDefault="00A0453C"/>
    <w:sectPr w:rsidR="00A0453C">
      <w:headerReference w:type="default" r:id="rId10"/>
      <w:footerReference w:type="default" r:id="rId11"/>
      <w:pgSz w:w="11906" w:h="16838"/>
      <w:pgMar w:top="1500" w:right="600" w:bottom="1540" w:left="1020" w:header="737" w:footer="1326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58C8" w:rsidRDefault="00AC58C8" w:rsidP="00206171">
      <w:r>
        <w:separator/>
      </w:r>
    </w:p>
  </w:endnote>
  <w:endnote w:type="continuationSeparator" w:id="0">
    <w:p w:rsidR="00AC58C8" w:rsidRDefault="00AC58C8" w:rsidP="002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Corpotesto"/>
      <w:spacing w:line="0" w:lineRule="atLeast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635" distB="0" distL="0" distR="0" simplePos="0" relativeHeight="251661312" behindDoc="1" locked="0" layoutInCell="0" allowOverlap="1" wp14:anchorId="03CB3A0D" wp14:editId="267EC4B7">
              <wp:simplePos x="0" y="0"/>
              <wp:positionH relativeFrom="page">
                <wp:posOffset>3706495</wp:posOffset>
              </wp:positionH>
              <wp:positionV relativeFrom="page">
                <wp:posOffset>9701530</wp:posOffset>
              </wp:positionV>
              <wp:extent cx="147320" cy="165735"/>
              <wp:effectExtent l="0" t="635" r="0" b="0"/>
              <wp:wrapNone/>
              <wp:docPr id="23" name="Immagine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00000" w:rsidRDefault="00000000">
                          <w:pPr>
                            <w:pStyle w:val="Corpotesto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B3A0D" id="Immagine12" o:spid="_x0000_s1026" style="position:absolute;margin-left:291.85pt;margin-top:763.9pt;width:11.6pt;height:13.05pt;z-index:-251655168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xxlygEAAPsDAAAOAAAAZHJzL2Uyb0RvYy54bWysU9uO1DAMfUfiH6K+M+2MlgFV01khVouQ&#13;&#10;EKxY+IA0TaaRkjhystPO3+Okl2HhaREvqev4HNvHzuF2tIadJQYNrim2m6pg0gnotDs1xc8f92/e&#13;&#10;FyxE7jpuwMmmuMhQ3B5fvzoMvpY76MF0EhmRuFAPvin6GH1dlkH00vKwAS8dXSpAyyP94qnskA/E&#13;&#10;bk25q6p9OQB2HkHIEMh7N10Wx8yvlBTxm1JBRmaagmqL+cR8tuksjwden5D7Xou5DP4PVViuHSVd&#13;&#10;qe545OwJ9V9UVguEACpuBNgSlNJC5h6om231RzePPfcy90LiBL/KFP4frfh6fvQPSDIMPtSBzNTF&#13;&#10;qNCmL9XHxizWZRVLjpEJcm5v3u1uSFJBV9v9232VxSyvYI8hfpJgWTKaAmkWWSJ+/hIiJaTQJSTl&#13;&#10;cnCvjcnzMI4NKd8zN4UbR6hrndmKFyNTnHHfpWK6y+UmRxB4aj8aZNO0aR2p2GXmmYwAKVBR2hdi&#13;&#10;Z0hCy7xkL8SvoJwfXFzxVjvAtJVTn1N3qdE4tuM8pRa6ywMy89nRIqSlXgxcjHYxuBM9kACT8g4+&#13;&#10;PEVQOqufSCemORltWB7K/BrSCv/+n6Oub/b4CwAA//8DAFBLAwQUAAYACAAAACEAWyeJGOQAAAAS&#13;&#10;AQAADwAAAGRycy9kb3ducmV2LnhtbExPTU+DQBC9m/gfNmPizS62gRbK0pgSEr1p9eJty45AZHdh&#13;&#10;dwv4752e9DLJzHvzPvLDons2ofOdNQIeVxEwNLVVnWkEfLxXDztgPkijZG8NCvhBD4fi9iaXmbKz&#13;&#10;ecPpFBpGIsZnUkAbwpBx7usWtfQrO6Ah7Ms6LQOtruHKyZnEdc/XUZRwLTtDDq0c8Nhi/X26aAGl&#13;&#10;S1Tlj89llX7OZXh5HaeRj0Lc3y3lnsbTHljAJfx9wLUD5YeCgp3txSjPegHxbrMlKgHxektNiJJE&#13;&#10;SQrsfD3FmxR4kfP/VYpfAAAA//8DAFBLAQItABQABgAIAAAAIQC2gziS/gAAAOEBAAATAAAAAAAA&#13;&#10;AAAAAAAAAAAAAABbQ29udGVudF9UeXBlc10ueG1sUEsBAi0AFAAGAAgAAAAhADj9If/WAAAAlAEA&#13;&#10;AAsAAAAAAAAAAAAAAAAALwEAAF9yZWxzLy5yZWxzUEsBAi0AFAAGAAgAAAAhAFRzHGXKAQAA+wMA&#13;&#10;AA4AAAAAAAAAAAAAAAAALgIAAGRycy9lMm9Eb2MueG1sUEsBAi0AFAAGAAgAAAAhAFsniRjkAAAA&#13;&#10;EgEAAA8AAAAAAAAAAAAAAAAAJAQAAGRycy9kb3ducmV2LnhtbFBLBQYAAAAABAAEAPMAAAA1BQAA&#13;&#10;AAA=&#13;&#10;" o:allowincell="f" filled="f" stroked="f" strokeweight="0">
              <v:textbox inset="0,0,0,0">
                <w:txbxContent>
                  <w:p w:rsidR="00000000" w:rsidRDefault="00000000">
                    <w:pPr>
                      <w:pStyle w:val="Corpotesto"/>
                      <w:spacing w:line="245" w:lineRule="exact"/>
                      <w:ind w:left="60"/>
                      <w:jc w:val="left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Corpotesto"/>
      <w:spacing w:line="0" w:lineRule="atLeast"/>
      <w:ind w:left="0"/>
      <w:jc w:val="left"/>
      <w:rPr>
        <w:sz w:val="20"/>
      </w:rPr>
    </w:pPr>
    <w:r>
      <w:rPr>
        <w:noProof/>
        <w:sz w:val="20"/>
      </w:rPr>
      <mc:AlternateContent>
        <mc:Choice Requires="wps">
          <w:drawing>
            <wp:anchor distT="635" distB="0" distL="0" distR="0" simplePos="0" relativeHeight="251661312" behindDoc="1" locked="0" layoutInCell="0" allowOverlap="1" wp14:anchorId="2898C37F" wp14:editId="07909610">
              <wp:simplePos x="0" y="0"/>
              <wp:positionH relativeFrom="page">
                <wp:posOffset>3706495</wp:posOffset>
              </wp:positionH>
              <wp:positionV relativeFrom="page">
                <wp:posOffset>9701530</wp:posOffset>
              </wp:positionV>
              <wp:extent cx="147320" cy="165735"/>
              <wp:effectExtent l="0" t="635" r="0" b="0"/>
              <wp:wrapNone/>
              <wp:docPr id="28" name="Immagine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40" cy="165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00000" w:rsidRDefault="00000000">
                          <w:pPr>
                            <w:pStyle w:val="Corpotesto"/>
                            <w:spacing w:line="245" w:lineRule="exact"/>
                            <w:ind w:left="60"/>
                            <w:jc w:val="left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98C37F" id="Immagine15" o:spid="_x0000_s1028" style="position:absolute;margin-left:291.85pt;margin-top:763.9pt;width:11.6pt;height:13.05pt;z-index:-251655168;visibility:visible;mso-wrap-style:square;mso-wrap-distance-left:0;mso-wrap-distance-top:.05pt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yMEzgEAAAIEAAAOAAAAZHJzL2Uyb0RvYy54bWysU1GP0zAMfkfiP0R5Z+2mY6Bq3QlxOoSE&#13;&#10;4MTBD0jTZI2UxJGTW7t/j5OtHQdPh3hJXcef7e+zs7udnGVHhdGAb/l6VXOmvITe+EPLf/64f/Oe&#13;&#10;s5iE74UFr1p+UpHf7l+/2o2hURsYwPYKGSXxsRlDy4eUQlNVUQ7KibiCoDxdakAnEv3ioepRjJTd&#13;&#10;2WpT19tqBOwDglQxkvfufMn3Jb/WSqZvWkeVmG059ZbKieXs8lntd6I5oAiDkZc2xD904YTxVHRJ&#13;&#10;dSeSYE9o/krljESIoNNKgqtAayNV4UBs1vUfbB4HEVThQuLEsMgU/19a+fX4GB6QZBhDbCKZmcWk&#13;&#10;0eUv9cemItZpEUtNiUlyrm/ebW5IUklX6+3bbV3ErK7ggDF9UuBYNlqONIsikTh+iYkKUugckmt5&#13;&#10;uDfWlnlYz8Zc75mbwq0n1LXPYqWTVTnO+u9KM9OXdrMjSjx0Hy2y87RpHanZeeYlGQFyoKayL8Re&#13;&#10;IBmtypK9EL+ASn3wacE74wHzVp55ntllomnqJqLX8k2+zZ4O+tMDMvvZ0z7k3Z4NnI1uNoSXA5AO&#13;&#10;5wF4+PCUQJsyhGumS01atDKby6PIm/z7f4m6Pt39LwAAAP//AwBQSwMEFAAGAAgAAAAhAFsniRjk&#13;&#10;AAAAEgEAAA8AAABkcnMvZG93bnJldi54bWxMT01Pg0AQvZv4HzZj4s0utoEWytKYEhK9afXibcuO&#13;&#10;QGR3YXcL+O+dnvQyycx78z7yw6J7NqHznTUCHlcRMDS1VZ1pBHy8Vw87YD5Io2RvDQr4QQ+H4vYm&#13;&#10;l5mys3nD6RQaRiLGZ1JAG8KQce7rFrX0KzugIezLOi0Dra7hysmZxHXP11GUcC07Qw6tHPDYYv19&#13;&#10;umgBpUtU5Y/PZZV+zmV4eR2nkY9C3N8t5Z7G0x5YwCX8fcC1A+WHgoKd7cUoz3oB8W6zJSoB8XpL&#13;&#10;TYiSREkK7Hw9xZsUeJHz/1WKXwAAAP//AwBQSwECLQAUAAYACAAAACEAtoM4kv4AAADhAQAAEwAA&#13;&#10;AAAAAAAAAAAAAAAAAAAAW0NvbnRlbnRfVHlwZXNdLnhtbFBLAQItABQABgAIAAAAIQA4/SH/1gAA&#13;&#10;AJQBAAALAAAAAAAAAAAAAAAAAC8BAABfcmVscy8ucmVsc1BLAQItABQABgAIAAAAIQDASyMEzgEA&#13;&#10;AAIEAAAOAAAAAAAAAAAAAAAAAC4CAABkcnMvZTJvRG9jLnhtbFBLAQItABQABgAIAAAAIQBbJ4kY&#13;&#10;5AAAABIBAAAPAAAAAAAAAAAAAAAAACgEAABkcnMvZG93bnJldi54bWxQSwUGAAAAAAQABADzAAAA&#13;&#10;OQUAAAAA&#13;&#10;" o:allowincell="f" filled="f" stroked="f" strokeweight="0">
              <v:textbox inset="0,0,0,0">
                <w:txbxContent>
                  <w:p w:rsidR="00000000" w:rsidRDefault="00000000">
                    <w:pPr>
                      <w:pStyle w:val="Corpotesto"/>
                      <w:spacing w:line="245" w:lineRule="exact"/>
                      <w:ind w:left="60"/>
                      <w:jc w:val="left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58C8" w:rsidRDefault="00AC58C8" w:rsidP="00206171">
      <w:r>
        <w:separator/>
      </w:r>
    </w:p>
  </w:footnote>
  <w:footnote w:type="continuationSeparator" w:id="0">
    <w:p w:rsidR="00AC58C8" w:rsidRDefault="00AC58C8" w:rsidP="0020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Corpotesto"/>
      <w:spacing w:line="0" w:lineRule="atLeast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Corpotesto"/>
      <w:spacing w:line="0" w:lineRule="atLeast"/>
      <w:ind w:left="0"/>
      <w:jc w:val="left"/>
      <w:rPr>
        <w:sz w:val="20"/>
      </w:rPr>
    </w:pPr>
    <w:r>
      <w:rPr>
        <w:noProof/>
        <w:sz w:val="20"/>
      </w:rPr>
      <w:drawing>
        <wp:anchor distT="0" distB="0" distL="0" distR="0" simplePos="0" relativeHeight="251659264" behindDoc="1" locked="0" layoutInCell="0" allowOverlap="1" wp14:anchorId="4F6494FC" wp14:editId="60B47085">
          <wp:simplePos x="0" y="0"/>
          <wp:positionH relativeFrom="page">
            <wp:posOffset>644525</wp:posOffset>
          </wp:positionH>
          <wp:positionV relativeFrom="page">
            <wp:posOffset>475615</wp:posOffset>
          </wp:positionV>
          <wp:extent cx="483235" cy="504190"/>
          <wp:effectExtent l="0" t="0" r="0" b="0"/>
          <wp:wrapNone/>
          <wp:docPr id="25" name="Immagine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magine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3235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054D8A84" wp14:editId="0AC7A886">
              <wp:simplePos x="0" y="0"/>
              <wp:positionH relativeFrom="page">
                <wp:posOffset>1247775</wp:posOffset>
              </wp:positionH>
              <wp:positionV relativeFrom="page">
                <wp:posOffset>455295</wp:posOffset>
              </wp:positionV>
              <wp:extent cx="3884930" cy="508000"/>
              <wp:effectExtent l="0" t="0" r="0" b="0"/>
              <wp:wrapNone/>
              <wp:docPr id="26" name="Immagine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4760" cy="507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00000" w:rsidRDefault="00000000">
                          <w:pPr>
                            <w:pStyle w:val="Contenutocornice"/>
                            <w:spacing w:before="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11"/>
                              <w:sz w:val="20"/>
                            </w:rPr>
                            <w:t>M.</w:t>
                          </w:r>
                          <w:r>
                            <w:rPr>
                              <w:spacing w:val="-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</w:t>
                          </w:r>
                          <w:r>
                            <w:rPr>
                              <w:spacing w:val="6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8"/>
                              <w:sz w:val="20"/>
                            </w:rPr>
                            <w:t>UFFICIO</w:t>
                          </w:r>
                          <w:r>
                            <w:rPr>
                              <w:spacing w:val="6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9"/>
                              <w:sz w:val="20"/>
                            </w:rPr>
                            <w:t>SCOLASTICO</w:t>
                          </w:r>
                          <w:r>
                            <w:rPr>
                              <w:spacing w:val="7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6"/>
                              <w:sz w:val="20"/>
                            </w:rPr>
                            <w:t>REGIO</w:t>
                          </w:r>
                          <w:r>
                            <w:rPr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6"/>
                              <w:sz w:val="20"/>
                            </w:rPr>
                            <w:t>NALE</w:t>
                          </w:r>
                          <w:r>
                            <w:rPr>
                              <w:spacing w:val="5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4"/>
                              <w:sz w:val="20"/>
                            </w:rPr>
                            <w:t>PER</w:t>
                          </w:r>
                          <w:r>
                            <w:rPr>
                              <w:spacing w:val="6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IL</w:t>
                          </w:r>
                          <w:r>
                            <w:rPr>
                              <w:spacing w:val="6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15"/>
                              <w:sz w:val="20"/>
                            </w:rPr>
                            <w:t>LAZIO</w:t>
                          </w:r>
                        </w:p>
                        <w:p w:rsidR="00000000" w:rsidRDefault="00000000">
                          <w:pPr>
                            <w:pStyle w:val="Contenutocornice"/>
                            <w:spacing w:before="86" w:line="225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0000CC"/>
                              <w:w w:val="95"/>
                              <w:sz w:val="20"/>
                            </w:rPr>
                            <w:t>LICEO</w:t>
                          </w:r>
                          <w:r>
                            <w:rPr>
                              <w:b/>
                              <w:color w:val="0000CC"/>
                              <w:spacing w:val="2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  <w:w w:val="95"/>
                              <w:sz w:val="20"/>
                            </w:rPr>
                            <w:t>STATALE</w:t>
                          </w:r>
                          <w:r>
                            <w:rPr>
                              <w:b/>
                              <w:color w:val="0000CC"/>
                              <w:spacing w:val="2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  <w:w w:val="95"/>
                              <w:sz w:val="20"/>
                            </w:rPr>
                            <w:t>“ANTONIO</w:t>
                          </w:r>
                          <w:r>
                            <w:rPr>
                              <w:b/>
                              <w:color w:val="0000CC"/>
                              <w:spacing w:val="1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CC"/>
                              <w:w w:val="95"/>
                              <w:sz w:val="20"/>
                            </w:rPr>
                            <w:t>LABRIOLA”</w:t>
                          </w:r>
                        </w:p>
                        <w:p w:rsidR="00000000" w:rsidRDefault="00000000">
                          <w:pPr>
                            <w:pStyle w:val="Contenutocornice"/>
                            <w:spacing w:line="225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Via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Capo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Sperone,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50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00122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Roma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4D8A84" id="Immagine14" o:spid="_x0000_s1027" style="position:absolute;margin-left:98.25pt;margin-top:35.85pt;width:305.9pt;height:40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7iwzAEAAAMEAAAOAAAAZHJzL2Uyb0RvYy54bWysU1Fv1DAMfkfiP0R559oN2I7qehNiGkJC&#13;&#10;MG3wA9I0uUZK4sjJrr1/j5O79gY8DfGSuo6/z/ZnZ3MzOcv2CqMB3/KLVc2Z8hJ643ct//nj7s2a&#13;&#10;s5iE74UFr1p+UJHfbF+/2oyhUZcwgO0VMiLxsRlDy4eUQlNVUQ7KibiCoDxdakAnEv3irupRjMTu&#13;&#10;bHVZ11fVCNgHBKliJO/t8ZJvC7/WSqbvWkeVmG051ZbKieXs8lltN6LZoQiDkacyxD9U4YTxlHSh&#13;&#10;uhVJsCc0f1E5IxEi6LSS4CrQ2khVeqBuLuo/unkcRFClFxInhkWm+P9o5bf9Y7hHkmEMsYlk5i4m&#13;&#10;jS5/qT42FbEOi1hqSkyS8+16/e76ijSVdPe+vv5ANtFUZ3TAmD4rcCwbLUcaRtFI7L/GdAydQ3Iy&#13;&#10;D3fG2jIQ69mYE/7mJmbrKcG50GKlg1U5zvoHpZnpS73ZESXuuk8W2XHctI9U7Dz0QkaAHKgp7Qux&#13;&#10;J0hGq7JlL8QvoJIffFrwznjAIuSz7rKZpm6i9uiR5dvs6aA/3COzXzwtRF7u2cDZ6GZDeDkA6XAc&#13;&#10;gIePTwm0KUM4M520pU0rYzy9irzKz/9L1Pntbn8BAAD//wMAUEsDBBQABgAIAAAAIQAoSaT34QAA&#13;&#10;AA8BAAAPAAAAZHJzL2Rvd25yZXYueG1sTE/BToNAEL2b+A+bMfFml2pKKWVpTAmJ3rR68bZlRyCy&#13;&#10;s8BuAf/e8aSXSd68N2/eyw6L7cSEo28dKVivIhBIlTMt1Qre38q7BIQPmozuHKGCb/RwyK+vMp0a&#13;&#10;N9MrTqdQCzYhn2oFTQh9KqWvGrTar1yPxNynG60ODMdamlHPbG47eR9FsbS6Jf7Q6B6PDVZfp4tV&#13;&#10;UIyxKf3xqSh3H3MRnl+GaZCDUrc3S7Hn8bgHEXAJfxfw24HzQ87Bzu5CxouO8S7esFTBdr0FwYIk&#13;&#10;Sh5AnJnZ8EbmmfzfI/8BAAD//wMAUEsBAi0AFAAGAAgAAAAhALaDOJL+AAAA4QEAABMAAAAAAAAA&#13;&#10;AAAAAAAAAAAAAFtDb250ZW50X1R5cGVzXS54bWxQSwECLQAUAAYACAAAACEAOP0h/9YAAACUAQAA&#13;&#10;CwAAAAAAAAAAAAAAAAAvAQAAX3JlbHMvLnJlbHNQSwECLQAUAAYACAAAACEAgae4sMwBAAADBAAA&#13;&#10;DgAAAAAAAAAAAAAAAAAuAgAAZHJzL2Uyb0RvYy54bWxQSwECLQAUAAYACAAAACEAKEmk9+EAAAAP&#13;&#10;AQAADwAAAAAAAAAAAAAAAAAmBAAAZHJzL2Rvd25yZXYueG1sUEsFBgAAAAAEAAQA8wAAADQFAAAA&#13;&#10;AA==&#13;&#10;" o:allowincell="f" filled="f" stroked="f" strokeweight="0">
              <v:textbox inset="0,0,0,0">
                <w:txbxContent>
                  <w:p w:rsidR="00000000" w:rsidRDefault="00000000">
                    <w:pPr>
                      <w:pStyle w:val="Contenutocornice"/>
                      <w:spacing w:before="1"/>
                      <w:ind w:left="20"/>
                      <w:rPr>
                        <w:sz w:val="20"/>
                      </w:rPr>
                    </w:pPr>
                    <w:r>
                      <w:rPr>
                        <w:spacing w:val="11"/>
                        <w:sz w:val="20"/>
                      </w:rPr>
                      <w:t>M.</w:t>
                    </w:r>
                    <w:r>
                      <w:rPr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</w:t>
                    </w:r>
                    <w:r>
                      <w:rPr>
                        <w:spacing w:val="6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spacing w:val="18"/>
                        <w:sz w:val="20"/>
                      </w:rPr>
                      <w:t>UFFICIO</w:t>
                    </w:r>
                    <w:r>
                      <w:rPr>
                        <w:spacing w:val="66"/>
                        <w:sz w:val="20"/>
                      </w:rPr>
                      <w:t xml:space="preserve"> </w:t>
                    </w:r>
                    <w:r>
                      <w:rPr>
                        <w:spacing w:val="19"/>
                        <w:sz w:val="20"/>
                      </w:rPr>
                      <w:t>SCOLASTICO</w:t>
                    </w:r>
                    <w:r>
                      <w:rPr>
                        <w:spacing w:val="70"/>
                        <w:sz w:val="20"/>
                      </w:rPr>
                      <w:t xml:space="preserve"> </w:t>
                    </w:r>
                    <w:r>
                      <w:rPr>
                        <w:spacing w:val="16"/>
                        <w:sz w:val="20"/>
                      </w:rPr>
                      <w:t>REGIO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pacing w:val="16"/>
                        <w:sz w:val="20"/>
                      </w:rPr>
                      <w:t>NALE</w:t>
                    </w:r>
                    <w:r>
                      <w:rPr>
                        <w:spacing w:val="59"/>
                        <w:sz w:val="20"/>
                      </w:rPr>
                      <w:t xml:space="preserve"> </w:t>
                    </w:r>
                    <w:r>
                      <w:rPr>
                        <w:spacing w:val="14"/>
                        <w:sz w:val="20"/>
                      </w:rPr>
                      <w:t>PER</w:t>
                    </w:r>
                    <w:r>
                      <w:rPr>
                        <w:spacing w:val="6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IL</w:t>
                    </w:r>
                    <w:r>
                      <w:rPr>
                        <w:spacing w:val="61"/>
                        <w:sz w:val="20"/>
                      </w:rPr>
                      <w:t xml:space="preserve"> </w:t>
                    </w:r>
                    <w:r>
                      <w:rPr>
                        <w:spacing w:val="15"/>
                        <w:sz w:val="20"/>
                      </w:rPr>
                      <w:t>LAZIO</w:t>
                    </w:r>
                  </w:p>
                  <w:p w:rsidR="00000000" w:rsidRDefault="00000000">
                    <w:pPr>
                      <w:pStyle w:val="Contenutocornice"/>
                      <w:spacing w:before="86" w:line="225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0000CC"/>
                        <w:w w:val="95"/>
                        <w:sz w:val="20"/>
                      </w:rPr>
                      <w:t>LICEO</w:t>
                    </w:r>
                    <w:r>
                      <w:rPr>
                        <w:b/>
                        <w:color w:val="0000CC"/>
                        <w:spacing w:val="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CC"/>
                        <w:w w:val="95"/>
                        <w:sz w:val="20"/>
                      </w:rPr>
                      <w:t>STATALE</w:t>
                    </w:r>
                    <w:r>
                      <w:rPr>
                        <w:b/>
                        <w:color w:val="0000CC"/>
                        <w:spacing w:val="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CC"/>
                        <w:w w:val="95"/>
                        <w:sz w:val="20"/>
                      </w:rPr>
                      <w:t>“ANTONIO</w:t>
                    </w:r>
                    <w:r>
                      <w:rPr>
                        <w:b/>
                        <w:color w:val="0000CC"/>
                        <w:spacing w:val="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0000CC"/>
                        <w:w w:val="95"/>
                        <w:sz w:val="20"/>
                      </w:rPr>
                      <w:t>LABRIOLA”</w:t>
                    </w:r>
                  </w:p>
                  <w:p w:rsidR="00000000" w:rsidRDefault="00000000">
                    <w:pPr>
                      <w:pStyle w:val="Contenutocornice"/>
                      <w:spacing w:line="225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Via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Capo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Sperone,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50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00122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Roma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E2C8F"/>
    <w:multiLevelType w:val="multilevel"/>
    <w:tmpl w:val="70CEF4D2"/>
    <w:lvl w:ilvl="0">
      <w:start w:val="1"/>
      <w:numFmt w:val="decimal"/>
      <w:lvlText w:val="%1)"/>
      <w:lvlJc w:val="left"/>
      <w:pPr>
        <w:tabs>
          <w:tab w:val="num" w:pos="0"/>
        </w:tabs>
        <w:ind w:left="540" w:hanging="428"/>
      </w:pPr>
      <w:rPr>
        <w:b/>
        <w:bCs/>
        <w:w w:val="100"/>
        <w:lang w:val="it-IT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32" w:hanging="293"/>
      </w:pPr>
      <w:rPr>
        <w:rFonts w:ascii="Times New Roman" w:eastAsia="Times New Roman" w:hAnsi="Times New Roman" w:cs="Times New Roman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89" w:hanging="293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39" w:hanging="293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88" w:hanging="293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8" w:hanging="293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88" w:hanging="293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7" w:hanging="293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87" w:hanging="293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7B67028E"/>
    <w:multiLevelType w:val="multilevel"/>
    <w:tmpl w:val="81F07252"/>
    <w:lvl w:ilvl="0">
      <w:numFmt w:val="bullet"/>
      <w:lvlText w:val="-"/>
      <w:lvlJc w:val="left"/>
      <w:pPr>
        <w:tabs>
          <w:tab w:val="num" w:pos="0"/>
        </w:tabs>
        <w:ind w:left="396" w:hanging="284"/>
      </w:pPr>
      <w:rPr>
        <w:rFonts w:ascii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20" w:hanging="28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4" w:hanging="28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68" w:hanging="28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842" w:hanging="28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916" w:hanging="28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0" w:hanging="28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4" w:hanging="28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8" w:hanging="284"/>
      </w:pPr>
      <w:rPr>
        <w:rFonts w:ascii="Symbol" w:hAnsi="Symbol" w:cs="Symbol" w:hint="default"/>
        <w:lang w:val="it-IT" w:eastAsia="en-US" w:bidi="ar-SA"/>
      </w:rPr>
    </w:lvl>
  </w:abstractNum>
  <w:num w:numId="1" w16cid:durableId="1566721063">
    <w:abstractNumId w:val="0"/>
  </w:num>
  <w:num w:numId="2" w16cid:durableId="1955746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171"/>
    <w:rsid w:val="00206171"/>
    <w:rsid w:val="004F103A"/>
    <w:rsid w:val="00A0453C"/>
    <w:rsid w:val="00AC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E745D"/>
  <w15:chartTrackingRefBased/>
  <w15:docId w15:val="{CDD201C3-88A5-CF4C-A540-ED555413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6171"/>
    <w:pPr>
      <w:widowControl w:val="0"/>
      <w:suppressAutoHyphens/>
    </w:pPr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206171"/>
    <w:pPr>
      <w:ind w:left="4655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6171"/>
    <w:rPr>
      <w:rFonts w:ascii="Times New Roman" w:eastAsia="Times New Roman" w:hAnsi="Times New Roman" w:cs="Times New Roman"/>
      <w:b/>
      <w:bCs/>
      <w:kern w:val="0"/>
      <w:sz w:val="22"/>
      <w:szCs w:val="22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206171"/>
    <w:pPr>
      <w:ind w:left="679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206171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aragrafoelenco">
    <w:name w:val="List Paragraph"/>
    <w:basedOn w:val="Normale"/>
    <w:uiPriority w:val="1"/>
    <w:qFormat/>
    <w:rsid w:val="00206171"/>
    <w:pPr>
      <w:ind w:left="679" w:hanging="284"/>
      <w:jc w:val="both"/>
    </w:pPr>
  </w:style>
  <w:style w:type="paragraph" w:customStyle="1" w:styleId="Contenutocornice">
    <w:name w:val="Contenuto cornice"/>
    <w:basedOn w:val="Normale"/>
    <w:qFormat/>
    <w:rsid w:val="00206171"/>
  </w:style>
  <w:style w:type="paragraph" w:styleId="Intestazione">
    <w:name w:val="header"/>
    <w:basedOn w:val="Normale"/>
    <w:link w:val="IntestazioneCarattere"/>
    <w:uiPriority w:val="99"/>
    <w:unhideWhenUsed/>
    <w:rsid w:val="002061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171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2061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171"/>
    <w:rPr>
      <w:rFonts w:ascii="Times New Roman" w:eastAsia="Times New Roman" w:hAnsi="Times New Roman" w:cs="Times New Roman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3572</Characters>
  <Application>Microsoft Office Word</Application>
  <DocSecurity>0</DocSecurity>
  <Lines>274</Lines>
  <Paragraphs>241</Paragraphs>
  <ScaleCrop>false</ScaleCrop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Rosso</dc:creator>
  <cp:keywords/>
  <dc:description/>
  <cp:lastModifiedBy>Loredana Rosso</cp:lastModifiedBy>
  <cp:revision>1</cp:revision>
  <dcterms:created xsi:type="dcterms:W3CDTF">2023-11-16T09:52:00Z</dcterms:created>
  <dcterms:modified xsi:type="dcterms:W3CDTF">2023-11-16T09:54:00Z</dcterms:modified>
</cp:coreProperties>
</file>