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1C00" w14:textId="77777777"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14:paraId="6871F4FA" w14:textId="77777777"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14:paraId="76D017DF" w14:textId="77777777"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14:paraId="2830CC49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7319D32D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40C74A34" w14:textId="77777777"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14:paraId="38767340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14:paraId="3330273B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14:paraId="595DD920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14:paraId="005F808A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14:paraId="6AD2CE6D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il/la …….(stazione appaltante)……</w:t>
      </w:r>
    </w:p>
    <w:p w14:paraId="34461074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7EF206BB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14:paraId="25F936E9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64BC4F9A" w14:textId="76FAD6B9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</w:t>
      </w:r>
      <w:r w:rsidR="00981A89">
        <w:rPr>
          <w:rFonts w:ascii="Garamond" w:hAnsi="Garamond"/>
          <w:color w:val="244061" w:themeColor="accent1" w:themeShade="80"/>
        </w:rPr>
        <w:t>/Docente.</w:t>
      </w:r>
      <w:r w:rsidRPr="00656B34">
        <w:rPr>
          <w:rFonts w:ascii="Garamond" w:hAnsi="Garamond"/>
          <w:color w:val="244061" w:themeColor="accent1" w:themeShade="80"/>
        </w:rPr>
        <w:t xml:space="preserve"> …………………..…………………………………………. (di seguito denominata Ditta</w:t>
      </w:r>
      <w:r w:rsidR="00981A89">
        <w:rPr>
          <w:rFonts w:ascii="Garamond" w:hAnsi="Garamond"/>
          <w:color w:val="244061" w:themeColor="accent1" w:themeShade="80"/>
        </w:rPr>
        <w:t>/docente</w:t>
      </w:r>
      <w:r w:rsidRPr="00656B34">
        <w:rPr>
          <w:rFonts w:ascii="Garamond" w:hAnsi="Garamond"/>
          <w:color w:val="244061" w:themeColor="accent1" w:themeShade="80"/>
        </w:rPr>
        <w:t>),</w:t>
      </w:r>
    </w:p>
    <w:p w14:paraId="2746A150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………………………….., via ………………………………………….……n…….</w:t>
      </w:r>
    </w:p>
    <w:p w14:paraId="5BA72FC9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……………………….………., rappresentata da ……………………………..</w:t>
      </w:r>
    </w:p>
    <w:p w14:paraId="37E114E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………..……………………………………………..</w:t>
      </w:r>
    </w:p>
    <w:p w14:paraId="50EC98F2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FB45561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643C3F6E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14:paraId="765A4CF4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14:paraId="01471F5C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208AC37F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14:paraId="067AA606" w14:textId="0EC8D16A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il Piano Nazionale Anticorruzione (P.N.A.) emanato dall’Autorità Nazionale Anti</w:t>
      </w:r>
      <w:r w:rsidR="00981A89">
        <w:rPr>
          <w:rFonts w:ascii="Garamond" w:hAnsi="Garamond"/>
          <w:color w:val="244061" w:themeColor="accent1" w:themeShade="80"/>
        </w:rPr>
        <w:t xml:space="preserve"> </w:t>
      </w:r>
      <w:r w:rsidRPr="00656B34">
        <w:rPr>
          <w:rFonts w:ascii="Garamond" w:hAnsi="Garamond"/>
          <w:color w:val="244061" w:themeColor="accent1" w:themeShade="80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A3FECB7" w14:textId="77777777"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14:paraId="7168F0F9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14:paraId="61F16366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047F27AF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1D222012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14:paraId="41350E8F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2B7C4A62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14:paraId="5A3E618C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63130CC" w14:textId="32364278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d’integrità stabilisce la formale obbligazione della Ditta</w:t>
      </w:r>
      <w:r w:rsidR="00981A89">
        <w:rPr>
          <w:rFonts w:ascii="Garamond" w:hAnsi="Garamond"/>
          <w:color w:val="244061" w:themeColor="accent1" w:themeShade="80"/>
        </w:rPr>
        <w:t>/Docente</w:t>
      </w:r>
      <w:r w:rsidRPr="00656B34">
        <w:rPr>
          <w:rFonts w:ascii="Garamond" w:hAnsi="Garamond"/>
          <w:color w:val="244061" w:themeColor="accent1" w:themeShade="80"/>
        </w:rPr>
        <w:t xml:space="preserve"> che, ai fini della partecipazione alla gara in oggetto, si impegna: </w:t>
      </w:r>
    </w:p>
    <w:p w14:paraId="4829BC07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41F420C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E35703F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231FE8F8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14:paraId="1A3941E5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14:paraId="21A1B2D4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14:paraId="5356312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CA97419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14:paraId="7BD7BA5F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1E15BFCE" w14:textId="08E7F05B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</w:t>
      </w:r>
      <w:r w:rsidR="00981A89">
        <w:rPr>
          <w:rFonts w:ascii="Garamond" w:hAnsi="Garamond"/>
          <w:color w:val="244061" w:themeColor="accent1" w:themeShade="80"/>
        </w:rPr>
        <w:t>/docente</w:t>
      </w:r>
      <w:r w:rsidRPr="00656B34">
        <w:rPr>
          <w:rFonts w:ascii="Garamond" w:hAnsi="Garamond"/>
          <w:color w:val="244061" w:themeColor="accent1" w:themeShade="80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436C0DE3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14:paraId="235DA551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14:paraId="5A9BE4D3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14:paraId="29A648AC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14:paraId="6B3EB60A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14:paraId="5FDA8961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5DD52FDE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14:paraId="569A4B7D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784ECD3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223391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C519167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14:paraId="0043EDCC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4906594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139B5B5A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A0C3ECC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14:paraId="52D1ED4D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5A8990F7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A8B4672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7C1A60C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AFF723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14:paraId="54CD32D8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14:paraId="5F246F4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3CD8C00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F809EFC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460123A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4A7E508" w14:textId="77777777"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14:paraId="780A32F4" w14:textId="77777777"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223033">
    <w:abstractNumId w:val="1"/>
  </w:num>
  <w:num w:numId="2" w16cid:durableId="10326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981A89"/>
    <w:rsid w:val="00BD2067"/>
    <w:rsid w:val="00BF1FC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7ABB"/>
  <w15:docId w15:val="{970D042C-AE0B-4DB7-987F-32FBA84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 DSGA</cp:lastModifiedBy>
  <cp:revision>3</cp:revision>
  <dcterms:created xsi:type="dcterms:W3CDTF">2023-02-10T09:08:00Z</dcterms:created>
  <dcterms:modified xsi:type="dcterms:W3CDTF">2023-10-19T10:45:00Z</dcterms:modified>
</cp:coreProperties>
</file>